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sz w:val="24"/>
          <w:szCs w:val="24"/>
        </w:rPr>
        <w:t>Leçon 81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 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36E4F">
        <w:rPr>
          <w:rFonts w:cstheme="minorHAnsi"/>
          <w:b/>
          <w:bCs/>
          <w:sz w:val="24"/>
          <w:szCs w:val="24"/>
        </w:rPr>
        <w:t xml:space="preserve">Nous révisons ces leçons aujourd’hui : 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242570</wp:posOffset>
                </wp:positionV>
                <wp:extent cx="31146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C4BD6" id="Rectangle : coins arrondis 1" o:spid="_x0000_s1026" style="position:absolute;margin-left:-13.5pt;margin-top:19.1pt;width:245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36E4F">
        <w:rPr>
          <w:rFonts w:cstheme="minorHAnsi"/>
          <w:bCs/>
          <w:sz w:val="24"/>
          <w:szCs w:val="24"/>
        </w:rPr>
        <w:t>(61)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 </w:t>
      </w:r>
      <w:bookmarkStart w:id="0" w:name="_GoBack"/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Je suis la lumière du monde.                              </w:t>
      </w:r>
      <w:bookmarkEnd w:id="0"/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Comme je suis saint, moi à qui la fonction d'éclairer le monde a été donnée</w:t>
      </w:r>
      <w:r w:rsidRPr="00F36E4F">
        <w:rPr>
          <w:rFonts w:cstheme="minorHAnsi"/>
          <w:sz w:val="24"/>
          <w:szCs w:val="24"/>
        </w:rPr>
        <w:t xml:space="preserve">! 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 xml:space="preserve">Que je sois calme devant ma sainteté. </w:t>
      </w:r>
    </w:p>
    <w:p w:rsidR="00F36E4F" w:rsidRPr="00F36E4F" w:rsidRDefault="00F36E4F" w:rsidP="00F36E4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>Dans sa douce lumière, que tous mes conflits disparaissent</w:t>
      </w:r>
      <w:r w:rsidRPr="00F36E4F">
        <w:rPr>
          <w:rFonts w:cstheme="minorHAnsi"/>
          <w:sz w:val="24"/>
          <w:szCs w:val="24"/>
        </w:rPr>
        <w:t>.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 xml:space="preserve"> Dans sa paix, que je me souvienne de Qui je suis !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>Voici quelques formes concrètes pour appliquer l'idée quand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6E4F">
        <w:rPr>
          <w:rFonts w:cstheme="minorHAnsi"/>
          <w:sz w:val="24"/>
          <w:szCs w:val="24"/>
          <w:u w:val="dotted"/>
        </w:rPr>
        <w:t>des</w:t>
      </w:r>
      <w:proofErr w:type="gramEnd"/>
      <w:r w:rsidRPr="00F36E4F">
        <w:rPr>
          <w:rFonts w:cstheme="minorHAnsi"/>
          <w:sz w:val="24"/>
          <w:szCs w:val="24"/>
          <w:u w:val="dotted"/>
        </w:rPr>
        <w:t xml:space="preserve"> difficultés particulières</w:t>
      </w:r>
      <w:r w:rsidRPr="00F36E4F">
        <w:rPr>
          <w:rFonts w:cstheme="minorHAnsi"/>
          <w:sz w:val="24"/>
          <w:szCs w:val="24"/>
        </w:rPr>
        <w:t xml:space="preserve"> </w:t>
      </w:r>
      <w:r w:rsidRPr="00F36E4F">
        <w:rPr>
          <w:rFonts w:cstheme="minorHAnsi"/>
          <w:sz w:val="24"/>
          <w:szCs w:val="24"/>
          <w:u w:val="single"/>
        </w:rPr>
        <w:t>semblent</w:t>
      </w:r>
      <w:r w:rsidRPr="00F36E4F">
        <w:rPr>
          <w:rFonts w:cstheme="minorHAnsi"/>
          <w:sz w:val="24"/>
          <w:szCs w:val="24"/>
        </w:rPr>
        <w:t xml:space="preserve"> se présenter :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6E4F" w:rsidRPr="00F36E4F" w:rsidRDefault="00F36E4F" w:rsidP="00F36E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je n'obscurcisse pas la lumière du monde en moi.</w:t>
      </w:r>
    </w:p>
    <w:p w:rsidR="00F36E4F" w:rsidRPr="00F36E4F" w:rsidRDefault="00F36E4F" w:rsidP="00F36E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luise la lumière du monde à travers cette apparence.</w:t>
      </w:r>
    </w:p>
    <w:p w:rsidR="00F36E4F" w:rsidRPr="00F36E4F" w:rsidRDefault="00F36E4F" w:rsidP="00F36E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Cette ombre s'évanouira devant la lumière.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C9D3" wp14:editId="05AD6B23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4552950" cy="408305"/>
                <wp:effectExtent l="0" t="0" r="19050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D26D5" id="AutoShape 3" o:spid="_x0000_s1026" style="position:absolute;margin-left:-17.25pt;margin-top:6pt;width:358.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" filled="f"/>
            </w:pict>
          </mc:Fallback>
        </mc:AlternateConten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36E4F">
        <w:rPr>
          <w:rFonts w:cstheme="minorHAnsi"/>
          <w:bCs/>
          <w:sz w:val="24"/>
          <w:szCs w:val="24"/>
        </w:rPr>
        <w:t>(62)</w:t>
      </w:r>
      <w:r w:rsidRPr="00F36E4F">
        <w:rPr>
          <w:rFonts w:cstheme="minorHAnsi"/>
          <w:b/>
          <w:bCs/>
          <w:color w:val="0070C0"/>
          <w:sz w:val="24"/>
          <w:szCs w:val="24"/>
        </w:rPr>
        <w:t xml:space="preserve">     Le pardon est ma fonction en tant que lumière du monde.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C'est en acceptant ma fonction que je verrai la lumière en </w:t>
      </w:r>
      <w:proofErr w:type="gramStart"/>
      <w:r w:rsidRPr="00F36E4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moi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36E4F">
        <w:rPr>
          <w:rFonts w:cstheme="minorHAnsi"/>
          <w:b/>
          <w:bCs/>
          <w:sz w:val="24"/>
          <w:szCs w:val="24"/>
        </w:rPr>
        <w:t>.</w:t>
      </w:r>
      <w:proofErr w:type="gramEnd"/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</w:rPr>
        <w:t>Et dans cette lumière ma fonction apparaîtra clairement et parfaitement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F36E4F">
        <w:rPr>
          <w:rFonts w:cstheme="minorHAnsi"/>
          <w:b/>
          <w:bCs/>
          <w:sz w:val="24"/>
          <w:szCs w:val="24"/>
        </w:rPr>
        <w:t>non</w:t>
      </w:r>
      <w:proofErr w:type="gramEnd"/>
      <w:r w:rsidRPr="00F36E4F">
        <w:rPr>
          <w:rFonts w:cstheme="minorHAnsi"/>
          <w:b/>
          <w:bCs/>
          <w:sz w:val="24"/>
          <w:szCs w:val="24"/>
        </w:rPr>
        <w:t xml:space="preserve"> ambiguë à mes yeux. 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 xml:space="preserve">Mon acceptation ne dépend pas du fait que je reconnais ce qu'est ma fonction, car je ne comprends pas encore le pardon. 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6E4F">
        <w:rPr>
          <w:rFonts w:cstheme="minorHAnsi"/>
          <w:b/>
          <w:bCs/>
          <w:sz w:val="24"/>
          <w:szCs w:val="24"/>
          <w:u w:val="single"/>
        </w:rPr>
        <w:t>Or j'ai confiance</w:t>
      </w:r>
      <w:r w:rsidRPr="00F36E4F">
        <w:rPr>
          <w:rFonts w:cstheme="minorHAnsi"/>
          <w:b/>
          <w:bCs/>
          <w:sz w:val="24"/>
          <w:szCs w:val="24"/>
        </w:rPr>
        <w:t xml:space="preserve"> en ce que, dans la lumière, je la verrai telle qu'elle est.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6E4F">
        <w:rPr>
          <w:rFonts w:cstheme="minorHAnsi"/>
          <w:sz w:val="24"/>
          <w:szCs w:val="24"/>
        </w:rPr>
        <w:t>Voici quelques formes concrètes suggérées pour utiliser cette idée :</w:t>
      </w:r>
    </w:p>
    <w:p w:rsidR="00F36E4F" w:rsidRPr="00F36E4F" w:rsidRDefault="00F36E4F" w:rsidP="00F36E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F36E4F" w:rsidRPr="00F36E4F" w:rsidRDefault="00F36E4F" w:rsidP="00F36E4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cela m'aide à apprendre ce que le pardon signifie.</w:t>
      </w:r>
    </w:p>
    <w:p w:rsidR="00F36E4F" w:rsidRPr="00F36E4F" w:rsidRDefault="00F36E4F" w:rsidP="00F36E4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Que je ne sépare pas ma fonction de ma volonté.</w:t>
      </w:r>
    </w:p>
    <w:p w:rsidR="00F36E4F" w:rsidRPr="00F36E4F" w:rsidRDefault="00F36E4F" w:rsidP="00F36E4F">
      <w:pPr>
        <w:pStyle w:val="Paragraphedeliste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F36E4F">
        <w:rPr>
          <w:rFonts w:cstheme="minorHAnsi"/>
          <w:b/>
          <w:i/>
          <w:iCs/>
          <w:color w:val="0070C0"/>
          <w:sz w:val="24"/>
          <w:szCs w:val="24"/>
        </w:rPr>
        <w:t>Je n'utiliserai pas ceci dans un but étranger.</w:t>
      </w:r>
    </w:p>
    <w:p w:rsidR="00F36E4F" w:rsidRDefault="00F36E4F" w:rsidP="00F36E4F">
      <w:pPr>
        <w:rPr>
          <w:b/>
          <w:color w:val="0070C0"/>
          <w:sz w:val="24"/>
          <w:szCs w:val="24"/>
        </w:rPr>
      </w:pPr>
    </w:p>
    <w:p w:rsidR="00F36E4F" w:rsidRDefault="00F36E4F"/>
    <w:sectPr w:rsidR="00F36E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CB" w:rsidRDefault="008614CB" w:rsidP="00F36E4F">
      <w:pPr>
        <w:spacing w:after="0" w:line="240" w:lineRule="auto"/>
      </w:pPr>
      <w:r>
        <w:separator/>
      </w:r>
    </w:p>
  </w:endnote>
  <w:endnote w:type="continuationSeparator" w:id="0">
    <w:p w:rsidR="008614CB" w:rsidRDefault="008614CB" w:rsidP="00F3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CB" w:rsidRDefault="008614CB" w:rsidP="00F36E4F">
      <w:pPr>
        <w:spacing w:after="0" w:line="240" w:lineRule="auto"/>
      </w:pPr>
      <w:r>
        <w:separator/>
      </w:r>
    </w:p>
  </w:footnote>
  <w:footnote w:type="continuationSeparator" w:id="0">
    <w:p w:rsidR="008614CB" w:rsidRDefault="008614CB" w:rsidP="00F3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786"/>
    <w:multiLevelType w:val="hybridMultilevel"/>
    <w:tmpl w:val="B9E89E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4E1"/>
    <w:multiLevelType w:val="hybridMultilevel"/>
    <w:tmpl w:val="5BE825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712"/>
    <w:multiLevelType w:val="hybridMultilevel"/>
    <w:tmpl w:val="6720D2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4F"/>
    <w:rsid w:val="006D724B"/>
    <w:rsid w:val="008614CB"/>
    <w:rsid w:val="00863B7E"/>
    <w:rsid w:val="00F36E4F"/>
    <w:rsid w:val="00F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2A34-C14D-4623-941A-C2CEE4B9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E4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E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E4F"/>
  </w:style>
  <w:style w:type="paragraph" w:styleId="Pieddepage">
    <w:name w:val="footer"/>
    <w:basedOn w:val="Normal"/>
    <w:link w:val="PieddepageCar"/>
    <w:uiPriority w:val="99"/>
    <w:unhideWhenUsed/>
    <w:rsid w:val="00F36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2020-03-22T17:08:00Z</dcterms:created>
  <dcterms:modified xsi:type="dcterms:W3CDTF">2020-03-22T17:08:00Z</dcterms:modified>
</cp:coreProperties>
</file>